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E48E" w14:textId="77777777" w:rsidR="0088285B" w:rsidRPr="0088285B" w:rsidRDefault="0088285B" w:rsidP="0088285B">
      <w:pPr>
        <w:pStyle w:val="Duidelijkcitaat"/>
        <w:rPr>
          <w:b/>
          <w:sz w:val="40"/>
          <w:szCs w:val="40"/>
        </w:rPr>
      </w:pPr>
      <w:r w:rsidRPr="0088285B">
        <w:rPr>
          <w:b/>
          <w:sz w:val="40"/>
          <w:szCs w:val="40"/>
        </w:rPr>
        <w:t xml:space="preserve"> Onbewoond eiland weekend              </w:t>
      </w:r>
    </w:p>
    <w:p w14:paraId="56B8D461" w14:textId="5E0CB285" w:rsidR="0088285B" w:rsidRDefault="0088285B">
      <w:r>
        <w:t xml:space="preserve"> </w:t>
      </w:r>
      <w:r w:rsidR="00DD2B5B">
        <w:t xml:space="preserve">         </w:t>
      </w:r>
      <w:r>
        <w:t xml:space="preserve">        </w:t>
      </w:r>
      <w:r>
        <w:rPr>
          <w:noProof/>
        </w:rPr>
        <w:drawing>
          <wp:inline distT="0" distB="0" distL="0" distR="0" wp14:anchorId="3B08229C" wp14:editId="422499AE">
            <wp:extent cx="4286250" cy="3028950"/>
            <wp:effectExtent l="0" t="0" r="0" b="0"/>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14:paraId="0BB8814E" w14:textId="77777777" w:rsidR="009F4079" w:rsidRPr="00DD2B5B" w:rsidRDefault="0088285B">
      <w:pPr>
        <w:rPr>
          <w:rFonts w:ascii="Algerian" w:hAnsi="Algerian"/>
          <w:sz w:val="24"/>
          <w:szCs w:val="24"/>
        </w:rPr>
      </w:pPr>
      <w:r w:rsidRPr="00DD2B5B">
        <w:rPr>
          <w:rFonts w:ascii="Algerian" w:hAnsi="Algerian"/>
          <w:sz w:val="24"/>
          <w:szCs w:val="24"/>
        </w:rPr>
        <w:t>Hallo kabouter</w:t>
      </w:r>
      <w:r w:rsidR="00FA64E7" w:rsidRPr="00DD2B5B">
        <w:rPr>
          <w:rFonts w:ascii="Algerian" w:hAnsi="Algerian"/>
          <w:sz w:val="24"/>
          <w:szCs w:val="24"/>
        </w:rPr>
        <w:t>s</w:t>
      </w:r>
      <w:r w:rsidRPr="00DD2B5B">
        <w:rPr>
          <w:rFonts w:ascii="Algerian" w:hAnsi="Algerian"/>
          <w:sz w:val="24"/>
          <w:szCs w:val="24"/>
        </w:rPr>
        <w:t>,</w:t>
      </w:r>
    </w:p>
    <w:p w14:paraId="40454EAC" w14:textId="77777777" w:rsidR="00FA64E7" w:rsidRPr="00DD2B5B" w:rsidRDefault="0088285B">
      <w:pPr>
        <w:rPr>
          <w:rFonts w:ascii="Algerian" w:hAnsi="Algerian"/>
          <w:sz w:val="24"/>
          <w:szCs w:val="24"/>
        </w:rPr>
      </w:pPr>
      <w:r w:rsidRPr="00DD2B5B">
        <w:rPr>
          <w:rFonts w:ascii="Algerian" w:hAnsi="Algerian"/>
          <w:sz w:val="24"/>
          <w:szCs w:val="24"/>
        </w:rPr>
        <w:t xml:space="preserve">Het </w:t>
      </w:r>
      <w:r w:rsidR="001E0475" w:rsidRPr="00DD2B5B">
        <w:rPr>
          <w:rFonts w:ascii="Algerian" w:hAnsi="Algerian"/>
          <w:sz w:val="24"/>
          <w:szCs w:val="24"/>
        </w:rPr>
        <w:t xml:space="preserve">meest ongelooflijke ooit is gebeurd! </w:t>
      </w:r>
      <w:r w:rsidR="00FA64E7" w:rsidRPr="00DD2B5B">
        <w:rPr>
          <w:rFonts w:ascii="Algerian" w:hAnsi="Algerian"/>
          <w:sz w:val="24"/>
          <w:szCs w:val="24"/>
        </w:rPr>
        <w:t>Wij (de leiding) waren op zoek naar een weekendplaats maar nu zijn we op een onbewoond eiland beland. Gelukkig kunnen we nog vlug deze brief naar jullie versturen. Zouden jullie de gevaren van het eiland willen trotseren en ons komen redden van 26 tot 28 oktober?</w:t>
      </w:r>
    </w:p>
    <w:p w14:paraId="3DE8054F" w14:textId="3F68E48E" w:rsidR="0088285B" w:rsidRPr="00DD2B5B" w:rsidRDefault="0088285B">
      <w:pPr>
        <w:rPr>
          <w:rFonts w:ascii="Algerian" w:hAnsi="Algerian"/>
          <w:b/>
          <w:sz w:val="28"/>
          <w:szCs w:val="28"/>
          <w:u w:val="single"/>
        </w:rPr>
      </w:pPr>
      <w:r w:rsidRPr="00DD2B5B">
        <w:rPr>
          <w:rFonts w:ascii="Algerian" w:hAnsi="Algerian"/>
          <w:b/>
          <w:sz w:val="28"/>
          <w:szCs w:val="28"/>
          <w:u w:val="single"/>
        </w:rPr>
        <w:t>Waar</w:t>
      </w:r>
      <w:r w:rsidR="00DD2B5B" w:rsidRPr="00DD2B5B">
        <w:rPr>
          <w:rFonts w:ascii="Algerian" w:hAnsi="Algerian"/>
          <w:b/>
          <w:sz w:val="28"/>
          <w:szCs w:val="28"/>
          <w:u w:val="single"/>
        </w:rPr>
        <w:t xml:space="preserve"> ligt dit beruchte eiland</w:t>
      </w:r>
      <w:r w:rsidRPr="00DD2B5B">
        <w:rPr>
          <w:rFonts w:ascii="Algerian" w:hAnsi="Algerian"/>
          <w:b/>
          <w:sz w:val="28"/>
          <w:szCs w:val="28"/>
          <w:u w:val="single"/>
        </w:rPr>
        <w:t>?</w:t>
      </w:r>
    </w:p>
    <w:p w14:paraId="092085F6" w14:textId="77777777" w:rsidR="001E0475" w:rsidRPr="00DD2B5B" w:rsidRDefault="001E0475">
      <w:pPr>
        <w:rPr>
          <w:rFonts w:ascii="Algerian" w:hAnsi="Algerian"/>
          <w:sz w:val="24"/>
          <w:szCs w:val="24"/>
        </w:rPr>
      </w:pPr>
      <w:r w:rsidRPr="00DD2B5B">
        <w:rPr>
          <w:rFonts w:ascii="Algerian" w:hAnsi="Algerian"/>
          <w:sz w:val="24"/>
          <w:szCs w:val="24"/>
        </w:rPr>
        <w:t>We</w:t>
      </w:r>
      <w:r w:rsidR="00FA64E7" w:rsidRPr="00DD2B5B">
        <w:rPr>
          <w:rFonts w:ascii="Algerian" w:hAnsi="Algerian"/>
          <w:sz w:val="24"/>
          <w:szCs w:val="24"/>
        </w:rPr>
        <w:t xml:space="preserve"> zijn</w:t>
      </w:r>
      <w:r w:rsidRPr="00DD2B5B">
        <w:rPr>
          <w:rFonts w:ascii="Algerian" w:hAnsi="Algerian"/>
          <w:sz w:val="24"/>
          <w:szCs w:val="24"/>
        </w:rPr>
        <w:t xml:space="preserve"> </w:t>
      </w:r>
      <w:r w:rsidR="00FA64E7" w:rsidRPr="00DD2B5B">
        <w:rPr>
          <w:rFonts w:ascii="Algerian" w:hAnsi="Algerian"/>
          <w:sz w:val="24"/>
          <w:szCs w:val="24"/>
        </w:rPr>
        <w:t>beland</w:t>
      </w:r>
      <w:r w:rsidRPr="00DD2B5B">
        <w:rPr>
          <w:rFonts w:ascii="Algerian" w:hAnsi="Algerian"/>
          <w:sz w:val="24"/>
          <w:szCs w:val="24"/>
        </w:rPr>
        <w:t xml:space="preserve"> in de tropische lokalen van Scouts Lubbeek, Binkomstraat 12A, 3210 Lubbeek.</w:t>
      </w:r>
    </w:p>
    <w:p w14:paraId="3FBFF52D" w14:textId="77777777" w:rsidR="001E0475" w:rsidRPr="00DD2B5B" w:rsidRDefault="001E0475">
      <w:pPr>
        <w:rPr>
          <w:rFonts w:ascii="Algerian" w:hAnsi="Algerian"/>
          <w:b/>
          <w:sz w:val="28"/>
          <w:szCs w:val="28"/>
          <w:u w:val="single"/>
        </w:rPr>
      </w:pPr>
      <w:r w:rsidRPr="00DD2B5B">
        <w:rPr>
          <w:rFonts w:ascii="Algerian" w:hAnsi="Algerian"/>
          <w:b/>
          <w:sz w:val="28"/>
          <w:szCs w:val="28"/>
          <w:u w:val="single"/>
        </w:rPr>
        <w:t xml:space="preserve">Wanneer </w:t>
      </w:r>
      <w:r w:rsidR="00FA64E7" w:rsidRPr="00DD2B5B">
        <w:rPr>
          <w:rFonts w:ascii="Algerian" w:hAnsi="Algerian"/>
          <w:b/>
          <w:sz w:val="28"/>
          <w:szCs w:val="28"/>
          <w:u w:val="single"/>
        </w:rPr>
        <w:t>kunnen jullie komen?</w:t>
      </w:r>
    </w:p>
    <w:p w14:paraId="422D8BC6" w14:textId="77777777" w:rsidR="00FA64E7" w:rsidRPr="00DD2B5B" w:rsidRDefault="00FA64E7">
      <w:pPr>
        <w:rPr>
          <w:rFonts w:ascii="Algerian" w:hAnsi="Algerian"/>
          <w:sz w:val="24"/>
          <w:szCs w:val="24"/>
        </w:rPr>
      </w:pPr>
      <w:r w:rsidRPr="00DD2B5B">
        <w:rPr>
          <w:rFonts w:ascii="Algerian" w:hAnsi="Algerian"/>
          <w:sz w:val="24"/>
          <w:szCs w:val="24"/>
        </w:rPr>
        <w:t>We verwachten jullie vrijdag om 20u op de mooie stranden in Lubbeek.</w:t>
      </w:r>
    </w:p>
    <w:p w14:paraId="68580F42" w14:textId="77777777" w:rsidR="00FA64E7" w:rsidRPr="00DD2B5B" w:rsidRDefault="00FA64E7">
      <w:pPr>
        <w:rPr>
          <w:rFonts w:ascii="Algerian" w:hAnsi="Algerian"/>
          <w:b/>
          <w:sz w:val="28"/>
          <w:szCs w:val="28"/>
          <w:u w:val="single"/>
        </w:rPr>
      </w:pPr>
      <w:r w:rsidRPr="00DD2B5B">
        <w:rPr>
          <w:rFonts w:ascii="Algerian" w:hAnsi="Algerian"/>
          <w:b/>
          <w:sz w:val="28"/>
          <w:szCs w:val="28"/>
          <w:u w:val="single"/>
        </w:rPr>
        <w:t>Wanneer gaan we (hopelijk) weer naar huis?</w:t>
      </w:r>
    </w:p>
    <w:p w14:paraId="154E3923" w14:textId="77777777" w:rsidR="00FA64E7" w:rsidRPr="00DD2B5B" w:rsidRDefault="00FA64E7">
      <w:pPr>
        <w:rPr>
          <w:rFonts w:ascii="Algerian" w:hAnsi="Algerian"/>
          <w:sz w:val="24"/>
          <w:szCs w:val="24"/>
        </w:rPr>
      </w:pPr>
      <w:r w:rsidRPr="00DD2B5B">
        <w:rPr>
          <w:rFonts w:ascii="Algerian" w:hAnsi="Algerian"/>
          <w:sz w:val="24"/>
          <w:szCs w:val="24"/>
        </w:rPr>
        <w:t>Op dit zelfde adres kunnen jullie zondag om 11u opgehaald worden.</w:t>
      </w:r>
    </w:p>
    <w:p w14:paraId="50E604E6" w14:textId="77777777" w:rsidR="00DD2B5B" w:rsidRDefault="00DD2B5B">
      <w:pPr>
        <w:rPr>
          <w:rFonts w:ascii="Algerian" w:hAnsi="Algerian"/>
          <w:b/>
          <w:sz w:val="28"/>
          <w:szCs w:val="28"/>
          <w:u w:val="single"/>
        </w:rPr>
      </w:pPr>
    </w:p>
    <w:p w14:paraId="54411575" w14:textId="77777777" w:rsidR="00DD2B5B" w:rsidRDefault="00DD2B5B">
      <w:pPr>
        <w:rPr>
          <w:rFonts w:ascii="Algerian" w:hAnsi="Algerian"/>
          <w:b/>
          <w:sz w:val="28"/>
          <w:szCs w:val="28"/>
          <w:u w:val="single"/>
        </w:rPr>
      </w:pPr>
    </w:p>
    <w:p w14:paraId="54FF8783" w14:textId="77777777" w:rsidR="00DD2B5B" w:rsidRDefault="00DD2B5B">
      <w:pPr>
        <w:rPr>
          <w:rFonts w:ascii="Algerian" w:hAnsi="Algerian"/>
          <w:b/>
          <w:sz w:val="28"/>
          <w:szCs w:val="28"/>
          <w:u w:val="single"/>
        </w:rPr>
      </w:pPr>
    </w:p>
    <w:p w14:paraId="74F2A53D" w14:textId="5FE0FAB9" w:rsidR="00FA64E7" w:rsidRPr="00DD2B5B" w:rsidRDefault="00FA64E7">
      <w:pPr>
        <w:rPr>
          <w:rFonts w:ascii="Algerian" w:hAnsi="Algerian"/>
          <w:b/>
          <w:sz w:val="28"/>
          <w:szCs w:val="28"/>
          <w:u w:val="single"/>
        </w:rPr>
      </w:pPr>
      <w:r w:rsidRPr="00DD2B5B">
        <w:rPr>
          <w:rFonts w:ascii="Algerian" w:hAnsi="Algerian"/>
          <w:b/>
          <w:sz w:val="28"/>
          <w:szCs w:val="28"/>
          <w:u w:val="single"/>
        </w:rPr>
        <w:lastRenderedPageBreak/>
        <w:t>Wat gaat dit weekend vol plezier kosten?</w:t>
      </w:r>
    </w:p>
    <w:p w14:paraId="1BBA17D6" w14:textId="77777777" w:rsidR="00FA64E7" w:rsidRPr="00DD2B5B" w:rsidRDefault="00FA64E7">
      <w:pPr>
        <w:rPr>
          <w:rFonts w:ascii="Algerian" w:hAnsi="Algerian"/>
          <w:sz w:val="24"/>
          <w:szCs w:val="24"/>
        </w:rPr>
      </w:pPr>
      <w:r w:rsidRPr="00DD2B5B">
        <w:rPr>
          <w:rFonts w:ascii="Algerian" w:hAnsi="Algerian"/>
          <w:sz w:val="24"/>
          <w:szCs w:val="24"/>
        </w:rPr>
        <w:t xml:space="preserve">Om een beetje noodrantsoenen te voorzien zouden we jullie willen vragen om 30 euro te storten op volgend rekeningnummer: BE66 0018 4622 4743. Dit ten laatste tegen woensdag 24 oktober. </w:t>
      </w:r>
    </w:p>
    <w:p w14:paraId="4D313E30" w14:textId="77777777" w:rsidR="00FA64E7" w:rsidRPr="00DD2B5B" w:rsidRDefault="00FA64E7">
      <w:pPr>
        <w:rPr>
          <w:rFonts w:ascii="Algerian" w:hAnsi="Algerian"/>
          <w:sz w:val="24"/>
          <w:szCs w:val="24"/>
        </w:rPr>
      </w:pPr>
      <w:r w:rsidRPr="00DD2B5B">
        <w:rPr>
          <w:rFonts w:ascii="Algerian" w:hAnsi="Algerian"/>
          <w:sz w:val="24"/>
          <w:szCs w:val="24"/>
        </w:rPr>
        <w:t>Vermeld hierbij het volgende: weekend kabouters – naam Kabouter</w:t>
      </w:r>
    </w:p>
    <w:p w14:paraId="752BA248" w14:textId="77777777" w:rsidR="00FA64E7" w:rsidRPr="00DD2B5B" w:rsidRDefault="00B9044C">
      <w:pPr>
        <w:rPr>
          <w:rFonts w:ascii="Algerian" w:hAnsi="Algerian"/>
          <w:b/>
          <w:sz w:val="28"/>
          <w:szCs w:val="28"/>
          <w:u w:val="single"/>
        </w:rPr>
      </w:pPr>
      <w:r w:rsidRPr="00DD2B5B">
        <w:rPr>
          <w:rFonts w:ascii="Algerian" w:hAnsi="Algerian"/>
          <w:b/>
          <w:sz w:val="28"/>
          <w:szCs w:val="28"/>
          <w:u w:val="single"/>
        </w:rPr>
        <w:t>Wat hebben jullie allemaal nodig om het eiland te overleven?</w:t>
      </w:r>
    </w:p>
    <w:p w14:paraId="3F95050D"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Slaapzak</w:t>
      </w:r>
    </w:p>
    <w:p w14:paraId="52EF87E8"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Matje/veldbed</w:t>
      </w:r>
    </w:p>
    <w:p w14:paraId="4A3DB45C"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Kussen</w:t>
      </w:r>
    </w:p>
    <w:p w14:paraId="3C3D0889"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Pyjama</w:t>
      </w:r>
    </w:p>
    <w:p w14:paraId="0C7D44D1"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Knuffel</w:t>
      </w:r>
    </w:p>
    <w:p w14:paraId="3CC5BF9F"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Toiletzak (tandenborstel, tandpasta,…)</w:t>
      </w:r>
    </w:p>
    <w:p w14:paraId="09550B5C" w14:textId="0BD19480" w:rsid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Warme kledij</w:t>
      </w:r>
    </w:p>
    <w:p w14:paraId="023AA00F" w14:textId="65634F4A" w:rsidR="00DD2B5B" w:rsidRPr="00DD2B5B" w:rsidRDefault="00DD2B5B" w:rsidP="00DD2B5B">
      <w:pPr>
        <w:pStyle w:val="Lijstalinea"/>
        <w:numPr>
          <w:ilvl w:val="0"/>
          <w:numId w:val="1"/>
        </w:numPr>
        <w:rPr>
          <w:rFonts w:ascii="Algerian" w:hAnsi="Algerian"/>
          <w:sz w:val="24"/>
          <w:szCs w:val="24"/>
        </w:rPr>
      </w:pPr>
      <w:r>
        <w:rPr>
          <w:rFonts w:ascii="Algerian" w:hAnsi="Algerian"/>
          <w:sz w:val="24"/>
          <w:szCs w:val="24"/>
        </w:rPr>
        <w:t>Scoutshemd &amp; sjaaltje</w:t>
      </w:r>
    </w:p>
    <w:p w14:paraId="1EA17EAC"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Regenjas</w:t>
      </w:r>
    </w:p>
    <w:p w14:paraId="34855371"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Dichte schoenen</w:t>
      </w:r>
    </w:p>
    <w:p w14:paraId="79DEF069"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Zaklamp</w:t>
      </w:r>
    </w:p>
    <w:p w14:paraId="10032034" w14:textId="453383C6"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 xml:space="preserve">Ondergoed en sokken </w:t>
      </w:r>
    </w:p>
    <w:p w14:paraId="62F71C6B" w14:textId="4AC8A964"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Medicatie</w:t>
      </w:r>
      <w:r w:rsidR="00283142">
        <w:rPr>
          <w:rFonts w:ascii="Algerian" w:hAnsi="Algerian"/>
          <w:sz w:val="24"/>
          <w:szCs w:val="24"/>
        </w:rPr>
        <w:t xml:space="preserve"> (eventueel)</w:t>
      </w:r>
    </w:p>
    <w:p w14:paraId="3D0A112F" w14:textId="77777777" w:rsidR="00DD2B5B" w:rsidRPr="00DD2B5B" w:rsidRDefault="00DD2B5B" w:rsidP="00DD2B5B">
      <w:pPr>
        <w:pStyle w:val="Lijstalinea"/>
        <w:numPr>
          <w:ilvl w:val="0"/>
          <w:numId w:val="1"/>
        </w:numPr>
        <w:rPr>
          <w:rFonts w:ascii="Algerian" w:hAnsi="Algerian"/>
          <w:sz w:val="24"/>
          <w:szCs w:val="24"/>
        </w:rPr>
      </w:pPr>
      <w:r w:rsidRPr="00DD2B5B">
        <w:rPr>
          <w:rFonts w:ascii="Algerian" w:hAnsi="Algerian"/>
          <w:sz w:val="24"/>
          <w:szCs w:val="24"/>
        </w:rPr>
        <w:t>Verkleedkledij in thema</w:t>
      </w:r>
    </w:p>
    <w:p w14:paraId="25FDA51C" w14:textId="39413335" w:rsidR="00B9044C" w:rsidRPr="00DD2B5B" w:rsidRDefault="00B9044C">
      <w:pPr>
        <w:rPr>
          <w:rFonts w:ascii="Algerian" w:hAnsi="Algerian"/>
          <w:sz w:val="24"/>
          <w:szCs w:val="24"/>
        </w:rPr>
      </w:pPr>
    </w:p>
    <w:p w14:paraId="0EB3EDE1" w14:textId="3564C63D" w:rsidR="00B9044C" w:rsidRPr="00DD2B5B" w:rsidRDefault="00DD2B5B">
      <w:pPr>
        <w:rPr>
          <w:rFonts w:ascii="Algerian" w:hAnsi="Algerian"/>
          <w:sz w:val="24"/>
          <w:szCs w:val="24"/>
        </w:rPr>
      </w:pPr>
      <w:r w:rsidRPr="00DD2B5B">
        <w:rPr>
          <w:rFonts w:ascii="Algerian" w:hAnsi="Algerian"/>
          <w:sz w:val="24"/>
          <w:szCs w:val="24"/>
        </w:rPr>
        <w:t xml:space="preserve">Hierbij het einde van onze oproep, we hopen dat jullie ons allemaal komen helpen. </w:t>
      </w:r>
    </w:p>
    <w:p w14:paraId="7089B5C6" w14:textId="274CA319" w:rsidR="00DD2B5B" w:rsidRDefault="00DD2B5B">
      <w:pPr>
        <w:rPr>
          <w:rFonts w:ascii="Algerian" w:hAnsi="Algerian"/>
          <w:sz w:val="24"/>
          <w:szCs w:val="24"/>
        </w:rPr>
      </w:pPr>
      <w:r w:rsidRPr="00DD2B5B">
        <w:rPr>
          <w:rFonts w:ascii="Algerian" w:hAnsi="Algerian"/>
          <w:sz w:val="24"/>
          <w:szCs w:val="24"/>
        </w:rPr>
        <w:t>Groetjes,</w:t>
      </w:r>
      <w:r w:rsidR="002365F4">
        <w:rPr>
          <w:rFonts w:ascii="Algerian" w:hAnsi="Algerian"/>
          <w:sz w:val="24"/>
          <w:szCs w:val="24"/>
        </w:rPr>
        <w:t>A</w:t>
      </w:r>
      <w:bookmarkStart w:id="0" w:name="_GoBack"/>
      <w:bookmarkEnd w:id="0"/>
      <w:r w:rsidRPr="00DD2B5B">
        <w:rPr>
          <w:rFonts w:ascii="Algerian" w:hAnsi="Algerian"/>
          <w:sz w:val="24"/>
          <w:szCs w:val="24"/>
        </w:rPr>
        <w:t>Jullie leiding.</w:t>
      </w:r>
    </w:p>
    <w:p w14:paraId="0768B530" w14:textId="0620A46D" w:rsidR="002365F4" w:rsidRPr="00DD2B5B" w:rsidRDefault="002365F4">
      <w:pPr>
        <w:rPr>
          <w:rFonts w:ascii="Algerian" w:hAnsi="Algerian"/>
          <w:sz w:val="24"/>
          <w:szCs w:val="24"/>
        </w:rPr>
      </w:pPr>
      <w:r>
        <w:rPr>
          <w:rFonts w:ascii="Algerian" w:hAnsi="Algerian"/>
          <w:sz w:val="24"/>
          <w:szCs w:val="24"/>
        </w:rPr>
        <w:t>Ps. Als je de medische fiche nog niet ingevuld hebt is het best om dit te doen.</w:t>
      </w:r>
    </w:p>
    <w:p w14:paraId="27B987E3" w14:textId="09400880" w:rsidR="00FA64E7" w:rsidRDefault="00E864CC">
      <w:pPr>
        <w:rPr>
          <w:sz w:val="28"/>
          <w:szCs w:val="28"/>
        </w:rPr>
      </w:pPr>
      <w:r>
        <w:rPr>
          <w:noProof/>
        </w:rPr>
        <w:drawing>
          <wp:anchor distT="0" distB="0" distL="114300" distR="114300" simplePos="0" relativeHeight="251658240" behindDoc="1" locked="0" layoutInCell="1" allowOverlap="1" wp14:anchorId="78EFB71F" wp14:editId="426D0EC5">
            <wp:simplePos x="0" y="0"/>
            <wp:positionH relativeFrom="column">
              <wp:posOffset>1351915</wp:posOffset>
            </wp:positionH>
            <wp:positionV relativeFrom="paragraph">
              <wp:posOffset>252095</wp:posOffset>
            </wp:positionV>
            <wp:extent cx="2781300" cy="1668780"/>
            <wp:effectExtent l="0" t="0" r="0" b="7620"/>
            <wp:wrapNone/>
            <wp:docPr id="3" name="Afbeelding 3" descr="Afbeeldingsresultaat voor isl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sland hel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668780"/>
                    </a:xfrm>
                    <a:prstGeom prst="rect">
                      <a:avLst/>
                    </a:prstGeom>
                    <a:noFill/>
                    <a:ln>
                      <a:noFill/>
                    </a:ln>
                  </pic:spPr>
                </pic:pic>
              </a:graphicData>
            </a:graphic>
          </wp:anchor>
        </w:drawing>
      </w:r>
    </w:p>
    <w:p w14:paraId="139EDD52" w14:textId="77CE0634" w:rsidR="00FA64E7" w:rsidRDefault="00FA64E7">
      <w:pPr>
        <w:rPr>
          <w:sz w:val="28"/>
          <w:szCs w:val="28"/>
        </w:rPr>
      </w:pPr>
    </w:p>
    <w:p w14:paraId="509D3BB3" w14:textId="322D270E" w:rsidR="001E0475" w:rsidRPr="001E0475" w:rsidRDefault="001E0475">
      <w:pPr>
        <w:rPr>
          <w:sz w:val="28"/>
          <w:szCs w:val="28"/>
        </w:rPr>
      </w:pPr>
    </w:p>
    <w:sectPr w:rsidR="001E0475" w:rsidRPr="001E04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E5DB9" w14:textId="77777777" w:rsidR="00000F37" w:rsidRDefault="00000F37" w:rsidP="0088285B">
      <w:pPr>
        <w:spacing w:after="0" w:line="240" w:lineRule="auto"/>
      </w:pPr>
      <w:r>
        <w:separator/>
      </w:r>
    </w:p>
  </w:endnote>
  <w:endnote w:type="continuationSeparator" w:id="0">
    <w:p w14:paraId="5285450F" w14:textId="77777777" w:rsidR="00000F37" w:rsidRDefault="00000F37" w:rsidP="008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39E57" w14:textId="77777777" w:rsidR="00000F37" w:rsidRDefault="00000F37" w:rsidP="0088285B">
      <w:pPr>
        <w:spacing w:after="0" w:line="240" w:lineRule="auto"/>
      </w:pPr>
      <w:r>
        <w:separator/>
      </w:r>
    </w:p>
  </w:footnote>
  <w:footnote w:type="continuationSeparator" w:id="0">
    <w:p w14:paraId="1E35EBA1" w14:textId="77777777" w:rsidR="00000F37" w:rsidRDefault="00000F37" w:rsidP="0088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1CD4"/>
    <w:multiLevelType w:val="hybridMultilevel"/>
    <w:tmpl w:val="74543796"/>
    <w:lvl w:ilvl="0" w:tplc="12FA4E6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5B"/>
    <w:rsid w:val="00000F37"/>
    <w:rsid w:val="001E0475"/>
    <w:rsid w:val="002365F4"/>
    <w:rsid w:val="00283142"/>
    <w:rsid w:val="0088285B"/>
    <w:rsid w:val="009F4079"/>
    <w:rsid w:val="00B9044C"/>
    <w:rsid w:val="00C47ED2"/>
    <w:rsid w:val="00CF15A4"/>
    <w:rsid w:val="00DD2B5B"/>
    <w:rsid w:val="00E864CC"/>
    <w:rsid w:val="00FA64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B92"/>
  <w15:chartTrackingRefBased/>
  <w15:docId w15:val="{1B5DE954-6877-4D9E-A944-26938297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28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85B"/>
  </w:style>
  <w:style w:type="paragraph" w:styleId="Voettekst">
    <w:name w:val="footer"/>
    <w:basedOn w:val="Standaard"/>
    <w:link w:val="VoettekstChar"/>
    <w:uiPriority w:val="99"/>
    <w:unhideWhenUsed/>
    <w:rsid w:val="008828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85B"/>
  </w:style>
  <w:style w:type="paragraph" w:customStyle="1" w:styleId="Stijl1">
    <w:name w:val="Stijl1"/>
    <w:basedOn w:val="Standaard"/>
    <w:link w:val="Stijl1Char"/>
    <w:qFormat/>
    <w:rsid w:val="0088285B"/>
  </w:style>
  <w:style w:type="paragraph" w:styleId="Duidelijkcitaat">
    <w:name w:val="Intense Quote"/>
    <w:basedOn w:val="Standaard"/>
    <w:next w:val="Standaard"/>
    <w:link w:val="DuidelijkcitaatChar"/>
    <w:uiPriority w:val="30"/>
    <w:qFormat/>
    <w:rsid w:val="008828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ijl1Char">
    <w:name w:val="Stijl1 Char"/>
    <w:basedOn w:val="Standaardalinea-lettertype"/>
    <w:link w:val="Stijl1"/>
    <w:rsid w:val="0088285B"/>
  </w:style>
  <w:style w:type="character" w:customStyle="1" w:styleId="DuidelijkcitaatChar">
    <w:name w:val="Duidelijk citaat Char"/>
    <w:basedOn w:val="Standaardalinea-lettertype"/>
    <w:link w:val="Duidelijkcitaat"/>
    <w:uiPriority w:val="30"/>
    <w:rsid w:val="0088285B"/>
    <w:rPr>
      <w:i/>
      <w:iCs/>
      <w:color w:val="4472C4" w:themeColor="accent1"/>
    </w:rPr>
  </w:style>
  <w:style w:type="character" w:styleId="Verwijzingopmerking">
    <w:name w:val="annotation reference"/>
    <w:basedOn w:val="Standaardalinea-lettertype"/>
    <w:uiPriority w:val="99"/>
    <w:semiHidden/>
    <w:unhideWhenUsed/>
    <w:rsid w:val="0088285B"/>
    <w:rPr>
      <w:sz w:val="16"/>
      <w:szCs w:val="16"/>
    </w:rPr>
  </w:style>
  <w:style w:type="paragraph" w:styleId="Tekstopmerking">
    <w:name w:val="annotation text"/>
    <w:basedOn w:val="Standaard"/>
    <w:link w:val="TekstopmerkingChar"/>
    <w:uiPriority w:val="99"/>
    <w:semiHidden/>
    <w:unhideWhenUsed/>
    <w:rsid w:val="008828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285B"/>
    <w:rPr>
      <w:sz w:val="20"/>
      <w:szCs w:val="20"/>
    </w:rPr>
  </w:style>
  <w:style w:type="paragraph" w:styleId="Onderwerpvanopmerking">
    <w:name w:val="annotation subject"/>
    <w:basedOn w:val="Tekstopmerking"/>
    <w:next w:val="Tekstopmerking"/>
    <w:link w:val="OnderwerpvanopmerkingChar"/>
    <w:uiPriority w:val="99"/>
    <w:semiHidden/>
    <w:unhideWhenUsed/>
    <w:rsid w:val="0088285B"/>
    <w:rPr>
      <w:b/>
      <w:bCs/>
    </w:rPr>
  </w:style>
  <w:style w:type="character" w:customStyle="1" w:styleId="OnderwerpvanopmerkingChar">
    <w:name w:val="Onderwerp van opmerking Char"/>
    <w:basedOn w:val="TekstopmerkingChar"/>
    <w:link w:val="Onderwerpvanopmerking"/>
    <w:uiPriority w:val="99"/>
    <w:semiHidden/>
    <w:rsid w:val="0088285B"/>
    <w:rPr>
      <w:b/>
      <w:bCs/>
      <w:sz w:val="20"/>
      <w:szCs w:val="20"/>
    </w:rPr>
  </w:style>
  <w:style w:type="paragraph" w:styleId="Ballontekst">
    <w:name w:val="Balloon Text"/>
    <w:basedOn w:val="Standaard"/>
    <w:link w:val="BallontekstChar"/>
    <w:uiPriority w:val="99"/>
    <w:semiHidden/>
    <w:unhideWhenUsed/>
    <w:rsid w:val="008828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285B"/>
    <w:rPr>
      <w:rFonts w:ascii="Segoe UI" w:hAnsi="Segoe UI" w:cs="Segoe UI"/>
      <w:sz w:val="18"/>
      <w:szCs w:val="18"/>
    </w:rPr>
  </w:style>
  <w:style w:type="paragraph" w:styleId="Lijstalinea">
    <w:name w:val="List Paragraph"/>
    <w:basedOn w:val="Standaard"/>
    <w:uiPriority w:val="34"/>
    <w:qFormat/>
    <w:rsid w:val="00DD2B5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2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Bergans</dc:creator>
  <cp:keywords/>
  <dc:description/>
  <cp:lastModifiedBy>Torben Bergans</cp:lastModifiedBy>
  <cp:revision>5</cp:revision>
  <dcterms:created xsi:type="dcterms:W3CDTF">2018-10-12T18:35:00Z</dcterms:created>
  <dcterms:modified xsi:type="dcterms:W3CDTF">2018-10-13T16:11:00Z</dcterms:modified>
</cp:coreProperties>
</file>